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58B58" w14:textId="77777777" w:rsidR="000F5E74" w:rsidRPr="00B26451" w:rsidRDefault="000F5E74" w:rsidP="000F5E74">
      <w:pPr>
        <w:widowControl/>
        <w:wordWrap/>
        <w:autoSpaceDE/>
        <w:autoSpaceDN/>
        <w:spacing w:after="0" w:line="240" w:lineRule="auto"/>
        <w:jc w:val="left"/>
        <w:rPr>
          <w:rFonts w:ascii="Times New Roman" w:hAnsi="Times New Roman" w:cs="Times New Roman"/>
          <w:kern w:val="0"/>
          <w:sz w:val="32"/>
          <w:szCs w:val="32"/>
        </w:rPr>
      </w:pPr>
      <w:r w:rsidRPr="00B26451">
        <w:rPr>
          <w:rFonts w:ascii="Times New Roman" w:hAnsi="Times New Roman" w:cs="Times New Roman"/>
          <w:kern w:val="0"/>
          <w:sz w:val="32"/>
          <w:szCs w:val="32"/>
          <w:lang w:eastAsia="en-US"/>
        </w:rPr>
        <w:t>Supplement</w:t>
      </w:r>
      <w:r>
        <w:rPr>
          <w:rFonts w:ascii="Times New Roman" w:hAnsi="Times New Roman" w:cs="Times New Roman"/>
          <w:kern w:val="0"/>
          <w:sz w:val="32"/>
          <w:szCs w:val="32"/>
          <w:lang w:eastAsia="en-US"/>
        </w:rPr>
        <w:t xml:space="preserve">ary </w:t>
      </w:r>
      <w:r>
        <w:rPr>
          <w:rFonts w:ascii="Times New Roman" w:hAnsi="Times New Roman" w:cs="Times New Roman"/>
          <w:kern w:val="0"/>
          <w:sz w:val="32"/>
          <w:szCs w:val="32"/>
        </w:rPr>
        <w:t>Material</w:t>
      </w:r>
    </w:p>
    <w:p w14:paraId="6DBF65AA" w14:textId="77777777" w:rsidR="000F5E74" w:rsidRDefault="000F5E74" w:rsidP="000F5E74"/>
    <w:p w14:paraId="62AC1B86" w14:textId="6862D3E9" w:rsidR="000F5E74" w:rsidRDefault="00582B7F" w:rsidP="000F5E74">
      <w:pPr>
        <w:wordWrap/>
        <w:spacing w:after="0" w:line="276" w:lineRule="auto"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="000F5E74" w:rsidRPr="00765550">
        <w:rPr>
          <w:rFonts w:ascii="Times New Roman" w:hAnsi="Times New Roman" w:cs="Times New Roman"/>
          <w:b/>
          <w:sz w:val="24"/>
          <w:szCs w:val="24"/>
        </w:rPr>
        <w:t xml:space="preserve"> 1.</w:t>
      </w:r>
      <w:r w:rsidR="002B21F1" w:rsidRPr="002B21F1">
        <w:rPr>
          <w:rFonts w:ascii="Times New Roman" w:eastAsia="Calibri" w:hAnsi="Times New Roman" w:cs="Times New Roman"/>
          <w:sz w:val="24"/>
          <w:szCs w:val="24"/>
          <w:lang w:bidi="he-IL"/>
        </w:rPr>
        <w:t xml:space="preserve"> </w:t>
      </w:r>
      <w:r w:rsidR="002B21F1" w:rsidRPr="00915612">
        <w:rPr>
          <w:rFonts w:ascii="Times New Roman" w:eastAsia="Calibri" w:hAnsi="Times New Roman" w:cs="Times New Roman"/>
          <w:sz w:val="24"/>
          <w:szCs w:val="24"/>
          <w:lang w:bidi="he-IL"/>
        </w:rPr>
        <w:t>Estimation of the number of dimens</w:t>
      </w:r>
      <w:bookmarkStart w:id="0" w:name="_GoBack"/>
      <w:bookmarkEnd w:id="0"/>
      <w:r w:rsidR="002B21F1" w:rsidRPr="00915612">
        <w:rPr>
          <w:rFonts w:ascii="Times New Roman" w:eastAsia="Calibri" w:hAnsi="Times New Roman" w:cs="Times New Roman"/>
          <w:sz w:val="24"/>
          <w:szCs w:val="24"/>
          <w:lang w:bidi="he-IL"/>
        </w:rPr>
        <w:t>ions for PAI-BOR 24-symptom-</w:t>
      </w:r>
      <w:r w:rsidR="002B21F1" w:rsidRPr="002B21F1">
        <w:rPr>
          <w:rFonts w:ascii="Times New Roman" w:eastAsia="Calibri" w:hAnsi="Times New Roman" w:cs="Times New Roman"/>
          <w:sz w:val="24"/>
          <w:szCs w:val="24"/>
          <w:lang w:bidi="he-IL"/>
        </w:rPr>
        <w:t xml:space="preserve">items in </w:t>
      </w:r>
      <w:r w:rsidR="002B21F1" w:rsidRPr="002B21F1">
        <w:rPr>
          <w:rFonts w:ascii="Times New Roman" w:hAnsi="Times New Roman" w:cs="Times New Roman" w:hint="eastAsia"/>
          <w:sz w:val="24"/>
          <w:szCs w:val="24"/>
        </w:rPr>
        <w:t>affective</w:t>
      </w:r>
      <w:r w:rsidR="002B21F1" w:rsidRPr="002B21F1">
        <w:rPr>
          <w:rFonts w:ascii="Times New Roman" w:hAnsi="Times New Roman" w:cs="Times New Roman"/>
          <w:sz w:val="24"/>
        </w:rPr>
        <w:t xml:space="preserve"> </w:t>
      </w:r>
      <w:r w:rsidR="002B21F1" w:rsidRPr="002B21F1">
        <w:rPr>
          <w:rFonts w:ascii="Times New Roman" w:eastAsia="Times New Roman" w:hAnsi="Times New Roman" w:cs="Times New Roman"/>
          <w:sz w:val="24"/>
        </w:rPr>
        <w:t>disorder</w:t>
      </w:r>
      <w:r w:rsidR="002B21F1" w:rsidRPr="002B21F1">
        <w:rPr>
          <w:rFonts w:ascii="Times New Roman" w:eastAsia="Calibri" w:hAnsi="Times New Roman" w:cs="Times New Roman"/>
          <w:sz w:val="24"/>
          <w:szCs w:val="24"/>
          <w:lang w:bidi="he-IL"/>
        </w:rPr>
        <w:t xml:space="preserve"> </w:t>
      </w:r>
      <w:r w:rsidR="002B21F1" w:rsidRPr="00915612">
        <w:rPr>
          <w:rFonts w:ascii="Times New Roman" w:eastAsia="Calibri" w:hAnsi="Times New Roman" w:cs="Times New Roman"/>
          <w:sz w:val="24"/>
          <w:szCs w:val="24"/>
          <w:lang w:bidi="he-IL"/>
        </w:rPr>
        <w:t>(N= 783) by exploratory graph analysis.</w:t>
      </w:r>
    </w:p>
    <w:p w14:paraId="7FA8CBC0" w14:textId="77777777" w:rsidR="000F5E74" w:rsidRDefault="000F5E74" w:rsidP="000F5E74">
      <w:pPr>
        <w:wordWrap/>
        <w:spacing w:after="0" w:line="276" w:lineRule="auto"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</w:p>
    <w:p w14:paraId="099D906C" w14:textId="77777777" w:rsidR="000F5E74" w:rsidRDefault="000F5E74" w:rsidP="000F5E74">
      <w:pPr>
        <w:jc w:val="center"/>
        <w:rPr>
          <w:sz w:val="24"/>
          <w:szCs w:val="24"/>
        </w:rPr>
      </w:pPr>
      <w:r w:rsidRPr="00FD4468">
        <w:rPr>
          <w:noProof/>
          <w:sz w:val="24"/>
          <w:szCs w:val="24"/>
        </w:rPr>
        <w:drawing>
          <wp:inline distT="0" distB="0" distL="0" distR="0" wp14:anchorId="25386AAE" wp14:editId="00614E89">
            <wp:extent cx="4287840" cy="4191000"/>
            <wp:effectExtent l="0" t="0" r="0" b="0"/>
            <wp:docPr id="5" name="그림 4">
              <a:extLst xmlns:a="http://schemas.openxmlformats.org/drawingml/2006/main">
                <a:ext uri="{FF2B5EF4-FFF2-40B4-BE49-F238E27FC236}">
                  <a16:creationId xmlns:a16="http://schemas.microsoft.com/office/drawing/2014/main" id="{41B361B0-DAFA-22BC-10A6-4240929AC2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41B361B0-DAFA-22BC-10A6-4240929AC2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0642" cy="419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2286" w14:textId="2DEAD16E" w:rsidR="00EF1AB3" w:rsidRDefault="000F5E74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br w:type="page"/>
      </w:r>
    </w:p>
    <w:p w14:paraId="5F1B81D7" w14:textId="6E2660BB" w:rsidR="00EF1AB3" w:rsidRPr="00561B72" w:rsidRDefault="00EF1AB3" w:rsidP="00EF1AB3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2B21F1" w:rsidRPr="002B21F1">
        <w:rPr>
          <w:rFonts w:ascii="Times New Roman" w:hAnsi="Times New Roman" w:cs="Times New Roman"/>
          <w:bCs/>
          <w:sz w:val="24"/>
          <w:szCs w:val="24"/>
        </w:rPr>
        <w:t xml:space="preserve">Replication of the PAI-BOR 24-symptom-items for five dimensions in affective disorder (N=783) by the Bootstrapped </w:t>
      </w:r>
      <w:r w:rsidR="00694545">
        <w:rPr>
          <w:rFonts w:ascii="Times New Roman" w:hAnsi="Times New Roman" w:cs="Times New Roman" w:hint="eastAsia"/>
          <w:bCs/>
          <w:sz w:val="24"/>
          <w:szCs w:val="24"/>
        </w:rPr>
        <w:t>e</w:t>
      </w:r>
      <w:r w:rsidR="002B21F1" w:rsidRPr="002B21F1">
        <w:rPr>
          <w:rFonts w:ascii="Times New Roman" w:hAnsi="Times New Roman" w:cs="Times New Roman"/>
          <w:bCs/>
          <w:sz w:val="24"/>
          <w:szCs w:val="24"/>
        </w:rPr>
        <w:t xml:space="preserve">xploratory </w:t>
      </w:r>
      <w:r w:rsidR="00694545">
        <w:rPr>
          <w:rFonts w:ascii="Times New Roman" w:hAnsi="Times New Roman" w:cs="Times New Roman" w:hint="eastAsia"/>
          <w:bCs/>
          <w:sz w:val="24"/>
          <w:szCs w:val="24"/>
        </w:rPr>
        <w:t>g</w:t>
      </w:r>
      <w:r w:rsidR="002B21F1" w:rsidRPr="002B21F1">
        <w:rPr>
          <w:rFonts w:ascii="Times New Roman" w:hAnsi="Times New Roman" w:cs="Times New Roman"/>
          <w:bCs/>
          <w:sz w:val="24"/>
          <w:szCs w:val="24"/>
        </w:rPr>
        <w:t xml:space="preserve">raph </w:t>
      </w:r>
      <w:r w:rsidR="00694545">
        <w:rPr>
          <w:rFonts w:ascii="Times New Roman" w:hAnsi="Times New Roman" w:cs="Times New Roman" w:hint="eastAsia"/>
          <w:bCs/>
          <w:sz w:val="24"/>
          <w:szCs w:val="24"/>
        </w:rPr>
        <w:t>a</w:t>
      </w:r>
      <w:r w:rsidR="002B21F1" w:rsidRPr="002B21F1">
        <w:rPr>
          <w:rFonts w:ascii="Times New Roman" w:hAnsi="Times New Roman" w:cs="Times New Roman"/>
          <w:bCs/>
          <w:sz w:val="24"/>
          <w:szCs w:val="24"/>
        </w:rPr>
        <w:t>nalysis.</w:t>
      </w:r>
    </w:p>
    <w:p w14:paraId="3D50FA8F" w14:textId="77777777" w:rsidR="00EF1AB3" w:rsidRDefault="00EF1AB3" w:rsidP="00EF1AB3">
      <w:pPr>
        <w:rPr>
          <w:sz w:val="24"/>
          <w:szCs w:val="24"/>
        </w:rPr>
      </w:pPr>
      <w:r w:rsidRPr="00FD4468">
        <w:rPr>
          <w:noProof/>
          <w:sz w:val="24"/>
          <w:szCs w:val="24"/>
        </w:rPr>
        <w:drawing>
          <wp:inline distT="0" distB="0" distL="0" distR="0" wp14:anchorId="7FF8EFEE" wp14:editId="0C1985C2">
            <wp:extent cx="5731510" cy="5573395"/>
            <wp:effectExtent l="0" t="0" r="2540" b="8255"/>
            <wp:docPr id="1499824808" name="그림 1499824808">
              <a:extLst xmlns:a="http://schemas.openxmlformats.org/drawingml/2006/main">
                <a:ext uri="{FF2B5EF4-FFF2-40B4-BE49-F238E27FC236}">
                  <a16:creationId xmlns:a16="http://schemas.microsoft.com/office/drawing/2014/main" id="{D906AA95-B23C-5346-45A2-F8026981C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D906AA95-B23C-5346-45A2-F8026981C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9178A" w14:textId="77777777" w:rsidR="00EF1AB3" w:rsidRDefault="00EF1AB3" w:rsidP="00EF1AB3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br w:type="page"/>
      </w:r>
    </w:p>
    <w:p w14:paraId="5E3BD0C2" w14:textId="7CA5CF16" w:rsidR="00484F9C" w:rsidRDefault="00484F9C" w:rsidP="00484F9C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bookmarkStart w:id="1" w:name="_Hlk190439661"/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3</w:t>
      </w:r>
      <w:r w:rsidRPr="0076555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B139D">
        <w:rPr>
          <w:rFonts w:ascii="Times New Roman" w:eastAsia="Times New Roman" w:hAnsi="Times New Roman" w:cs="Times New Roman"/>
          <w:sz w:val="24"/>
          <w:szCs w:val="24"/>
        </w:rPr>
        <w:t xml:space="preserve">Network of the PAI-BOR 24-symptom-items in </w:t>
      </w:r>
      <w:r>
        <w:rPr>
          <w:rFonts w:ascii="Times New Roman" w:hAnsi="Times New Roman" w:cs="Times New Roman" w:hint="eastAsia"/>
          <w:sz w:val="24"/>
          <w:szCs w:val="24"/>
        </w:rPr>
        <w:t xml:space="preserve">control group </w:t>
      </w:r>
      <w:r w:rsidRPr="009B139D">
        <w:rPr>
          <w:rFonts w:ascii="Times New Roman" w:eastAsia="Times New Roman" w:hAnsi="Times New Roman" w:cs="Times New Roman"/>
          <w:sz w:val="24"/>
          <w:szCs w:val="24"/>
        </w:rPr>
        <w:t xml:space="preserve">(N= </w:t>
      </w:r>
      <w:r>
        <w:rPr>
          <w:rFonts w:ascii="Times New Roman" w:hAnsi="Times New Roman" w:cs="Times New Roman" w:hint="eastAsia"/>
          <w:sz w:val="24"/>
          <w:szCs w:val="24"/>
        </w:rPr>
        <w:t>540</w:t>
      </w:r>
      <w:r w:rsidRPr="009B139D">
        <w:rPr>
          <w:rFonts w:ascii="Times New Roman" w:eastAsia="Times New Roman" w:hAnsi="Times New Roman" w:cs="Times New Roman"/>
          <w:sz w:val="24"/>
          <w:szCs w:val="24"/>
        </w:rPr>
        <w:t>)</w:t>
      </w:r>
    </w:p>
    <w:bookmarkEnd w:id="1"/>
    <w:p w14:paraId="4738C84A" w14:textId="70566E6B" w:rsidR="00484F9C" w:rsidRPr="00484F9C" w:rsidRDefault="00044B58" w:rsidP="00484F9C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2F2D304" wp14:editId="4C8AF7D3">
            <wp:extent cx="5731510" cy="3371215"/>
            <wp:effectExtent l="0" t="0" r="2540" b="635"/>
            <wp:docPr id="1914701088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15B40" w14:textId="203C1584" w:rsidR="00484F9C" w:rsidRDefault="00484F9C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</w:rPr>
      </w:pPr>
    </w:p>
    <w:p w14:paraId="212C535B" w14:textId="77777777" w:rsidR="00484F9C" w:rsidRDefault="00484F9C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br w:type="page"/>
      </w:r>
    </w:p>
    <w:p w14:paraId="01CF2300" w14:textId="11C3B016" w:rsidR="00484F9C" w:rsidRDefault="00484F9C" w:rsidP="00484F9C">
      <w:pPr>
        <w:wordWrap/>
        <w:spacing w:after="0" w:line="276" w:lineRule="auto"/>
        <w:rPr>
          <w:rFonts w:ascii="Times New Roman" w:hAnsi="Times New Roman" w:cs="Times New Roman"/>
          <w:kern w:val="0"/>
          <w:sz w:val="24"/>
          <w:szCs w:val="24"/>
          <w:lang w:bidi="he-IL"/>
        </w:rPr>
      </w:pPr>
      <w:bookmarkStart w:id="2" w:name="_Hlk190439686"/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4</w:t>
      </w:r>
      <w:r w:rsidRPr="0076555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Estimation of the number of dimensions for PAI-BOR 24-symptom-items in </w:t>
      </w:r>
      <w:r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>control group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(N= </w:t>
      </w:r>
      <w:r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>540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) by exploratory graph analysis.</w:t>
      </w:r>
    </w:p>
    <w:bookmarkEnd w:id="2"/>
    <w:p w14:paraId="6CF51012" w14:textId="77777777" w:rsidR="00484F9C" w:rsidRPr="00484F9C" w:rsidRDefault="00484F9C" w:rsidP="00484F9C">
      <w:pPr>
        <w:wordWrap/>
        <w:spacing w:after="0" w:line="276" w:lineRule="auto"/>
        <w:rPr>
          <w:rFonts w:ascii="Times New Roman" w:hAnsi="Times New Roman" w:cs="Times New Roman"/>
          <w:kern w:val="0"/>
          <w:sz w:val="24"/>
          <w:szCs w:val="24"/>
          <w:lang w:bidi="he-IL"/>
        </w:rPr>
      </w:pPr>
    </w:p>
    <w:p w14:paraId="1B7C121A" w14:textId="1D5E1D24" w:rsidR="00484F9C" w:rsidRDefault="00484F9C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 w:rsidRPr="00484F9C">
        <w:rPr>
          <w:rFonts w:ascii="Times New Roman" w:hAnsi="Times New Roman" w:cs="Times New Roman"/>
          <w:b/>
          <w:noProof/>
          <w:kern w:val="0"/>
          <w:sz w:val="24"/>
          <w:szCs w:val="24"/>
          <w:lang w:eastAsia="en-US"/>
        </w:rPr>
        <w:drawing>
          <wp:inline distT="0" distB="0" distL="0" distR="0" wp14:anchorId="3E909EA2" wp14:editId="28D44A31">
            <wp:extent cx="4785986" cy="4686300"/>
            <wp:effectExtent l="0" t="0" r="0" b="0"/>
            <wp:docPr id="1823599835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5998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0118" cy="469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FE707" w14:textId="77777777" w:rsidR="00484F9C" w:rsidRDefault="00484F9C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br w:type="page"/>
      </w:r>
    </w:p>
    <w:p w14:paraId="30FEBC1D" w14:textId="0E5D2B65" w:rsidR="000F5E74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5</w:t>
      </w:r>
      <w:r w:rsidR="000F5E74" w:rsidRPr="00765550">
        <w:rPr>
          <w:rFonts w:ascii="Times New Roman" w:hAnsi="Times New Roman" w:cs="Times New Roman"/>
          <w:b/>
          <w:sz w:val="24"/>
          <w:szCs w:val="24"/>
        </w:rPr>
        <w:t>.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3" w:name="_Hlk130853331"/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Bootstrapped difference tests between nodes that were non-zero in the PAI-BOR 24-symptom-items network among 783 </w:t>
      </w:r>
      <w:r w:rsidR="002B21F1" w:rsidRPr="002B21F1">
        <w:rPr>
          <w:rFonts w:ascii="Times New Roman" w:hAnsi="Times New Roman" w:cs="Times New Roman"/>
          <w:sz w:val="24"/>
        </w:rPr>
        <w:t>subjects with affective disorders</w:t>
      </w:r>
      <w:r w:rsidR="002B21F1" w:rsidRPr="002B21F1">
        <w:rPr>
          <w:rFonts w:ascii="Times New Roman" w:hAnsi="Times New Roman" w:cs="Times New Roman" w:hint="eastAsia"/>
          <w:sz w:val="24"/>
          <w:szCs w:val="24"/>
        </w:rPr>
        <w:t>.</w:t>
      </w:r>
    </w:p>
    <w:p w14:paraId="37836965" w14:textId="0A14DB2A" w:rsidR="000F5E74" w:rsidRPr="00286B4F" w:rsidRDefault="000F5E74" w:rsidP="000F5E74">
      <w:pPr>
        <w:wordWrap/>
        <w:rPr>
          <w:rFonts w:ascii="Times New Roman" w:hAnsi="Times New Roman" w:cs="Times New Roman"/>
          <w:kern w:val="0"/>
          <w:sz w:val="24"/>
          <w:szCs w:val="24"/>
          <w:lang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  <w:bookmarkEnd w:id="3"/>
    </w:p>
    <w:p w14:paraId="476F1EC2" w14:textId="77777777" w:rsidR="000F5E74" w:rsidRPr="000257DB" w:rsidRDefault="000F5E74" w:rsidP="000F5E74">
      <w:pPr>
        <w:spacing w:after="0"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</w:p>
    <w:p w14:paraId="0CFBD4DE" w14:textId="77777777" w:rsidR="000F5E74" w:rsidRDefault="000F5E74" w:rsidP="000F5E74">
      <w:pPr>
        <w:rPr>
          <w:sz w:val="24"/>
          <w:szCs w:val="24"/>
        </w:rPr>
      </w:pPr>
      <w:r w:rsidRPr="00FD4468">
        <w:rPr>
          <w:noProof/>
          <w:sz w:val="24"/>
          <w:szCs w:val="24"/>
        </w:rPr>
        <w:drawing>
          <wp:inline distT="0" distB="0" distL="0" distR="0" wp14:anchorId="032DA53E" wp14:editId="0928FC57">
            <wp:extent cx="5731510" cy="4016375"/>
            <wp:effectExtent l="0" t="0" r="2540" b="3175"/>
            <wp:docPr id="1031795316" name="그림 1031795316">
              <a:extLst xmlns:a="http://schemas.openxmlformats.org/drawingml/2006/main">
                <a:ext uri="{FF2B5EF4-FFF2-40B4-BE49-F238E27FC236}">
                  <a16:creationId xmlns:a16="http://schemas.microsoft.com/office/drawing/2014/main" id="{02C724EB-DC20-C0FD-079D-5E4CFAD55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02C724EB-DC20-C0FD-079D-5E4CFAD55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FAB4" w14:textId="77777777" w:rsidR="000F5E74" w:rsidRDefault="000F5E74" w:rsidP="000F5E74">
      <w:pPr>
        <w:widowControl/>
        <w:wordWrap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69B8BC2" w14:textId="3BC579B0" w:rsidR="000F5E74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6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Bootstrapped difference tests between nodes that were non-zero in the PAI-BOR 24-symptom-items network among 245</w:t>
      </w:r>
      <w:r w:rsidR="002B21F1" w:rsidRPr="002B21F1">
        <w:t xml:space="preserve"> </w:t>
      </w:r>
      <w:r w:rsidR="002B21F1" w:rsidRPr="002B21F1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subjects with major depressive disorder.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</w:p>
    <w:p w14:paraId="684D4613" w14:textId="4FFD5752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7786345F" w14:textId="77777777" w:rsidR="000F5E74" w:rsidRPr="00444BE6" w:rsidRDefault="000F5E74" w:rsidP="000F5E7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29408CF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4654DA8" wp14:editId="3D60EB68">
            <wp:extent cx="5731510" cy="3977005"/>
            <wp:effectExtent l="0" t="0" r="2540" b="4445"/>
            <wp:docPr id="2017736998" name="그림 2017736998">
              <a:extLst xmlns:a="http://schemas.openxmlformats.org/drawingml/2006/main">
                <a:ext uri="{FF2B5EF4-FFF2-40B4-BE49-F238E27FC236}">
                  <a16:creationId xmlns:a16="http://schemas.microsoft.com/office/drawing/2014/main" id="{0A81ED11-6FB4-DB34-B586-91CE51D88D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0A81ED11-6FB4-DB34-B586-91CE51D88D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2E769" w14:textId="77777777" w:rsidR="000F5E74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A146483" w14:textId="4B49CE11" w:rsidR="000F5E74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="00EF1AB3">
        <w:rPr>
          <w:rFonts w:ascii="Times New Roman" w:hAnsi="Times New Roman" w:cs="Times New Roman" w:hint="eastAsia"/>
          <w:b/>
          <w:kern w:val="0"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7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Bootstrapped difference tests between nodes that were non-zero in the PAI-BOR 24-symptom-items network among </w:t>
      </w:r>
      <w:r w:rsidR="002B21F1" w:rsidRPr="002B21F1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120 subjects with bipolar disorder Ⅰ.</w:t>
      </w:r>
    </w:p>
    <w:p w14:paraId="3B60C65D" w14:textId="206AE95E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0AA6B049" w14:textId="77777777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</w:p>
    <w:p w14:paraId="37C59379" w14:textId="77777777" w:rsidR="000F5E74" w:rsidRDefault="000F5E74" w:rsidP="000F5E74">
      <w:pPr>
        <w:wordWrap/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A33C701" wp14:editId="3F665C96">
            <wp:extent cx="5731510" cy="3949700"/>
            <wp:effectExtent l="0" t="0" r="2540" b="0"/>
            <wp:docPr id="1388512629" name="그림 1388512629">
              <a:extLst xmlns:a="http://schemas.openxmlformats.org/drawingml/2006/main">
                <a:ext uri="{FF2B5EF4-FFF2-40B4-BE49-F238E27FC236}">
                  <a16:creationId xmlns:a16="http://schemas.microsoft.com/office/drawing/2014/main" id="{00D98961-C6EF-F3D2-CB83-3DAC7AA5B51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00D98961-C6EF-F3D2-CB83-3DAC7AA5B51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75037" w14:textId="77777777" w:rsidR="000F5E74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br w:type="page"/>
      </w:r>
    </w:p>
    <w:p w14:paraId="608D1DDA" w14:textId="056D7025" w:rsidR="000F5E74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8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Bootstrapped difference tests between nodes that were non-zero in the PAI-BOR 24-symptom-items network among 418 </w:t>
      </w:r>
      <w:r w:rsidR="002B21F1" w:rsidRPr="002B21F1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subjects with bipolar disorder Ⅱ.</w:t>
      </w:r>
    </w:p>
    <w:p w14:paraId="20BF262A" w14:textId="02A43F2D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 w:rsidRPr="000257DB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6027D74C" w14:textId="77777777" w:rsidR="000F5E74" w:rsidRPr="00444BE6" w:rsidRDefault="000F5E74" w:rsidP="000F5E7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37B67BB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4FABD8F" wp14:editId="3246F356">
            <wp:extent cx="5731510" cy="3940175"/>
            <wp:effectExtent l="0" t="0" r="2540" b="3175"/>
            <wp:docPr id="309624794" name="그림 309624794">
              <a:extLst xmlns:a="http://schemas.openxmlformats.org/drawingml/2006/main">
                <a:ext uri="{FF2B5EF4-FFF2-40B4-BE49-F238E27FC236}">
                  <a16:creationId xmlns:a16="http://schemas.microsoft.com/office/drawing/2014/main" id="{4C8061FE-BD7F-D6FF-EEF2-CFC8442BC8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4C8061FE-BD7F-D6FF-EEF2-CFC8442BC8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76B11" w14:textId="77777777" w:rsidR="000F5E74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EE34803" w14:textId="45B572A1" w:rsidR="000F5E74" w:rsidRPr="00A9076C" w:rsidRDefault="00582B7F" w:rsidP="000F5E74">
      <w:pPr>
        <w:wordWrap/>
        <w:rPr>
          <w:rFonts w:ascii="Times New Roman" w:hAnsi="Times New Roman" w:cs="Times New Roman"/>
          <w:kern w:val="0"/>
          <w:sz w:val="24"/>
          <w:szCs w:val="24"/>
          <w:lang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9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Bootstrapped difference tests between nodes that were non-zero in the PAI-BOR 24-symptom-items network among 540 normal group.</w:t>
      </w:r>
    </w:p>
    <w:p w14:paraId="604E76F3" w14:textId="35F27863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3D363CA4" w14:textId="77777777" w:rsidR="000F5E74" w:rsidRPr="00444BE6" w:rsidRDefault="000F5E74" w:rsidP="000F5E74">
      <w:pPr>
        <w:wordWrap/>
        <w:rPr>
          <w:rFonts w:ascii="Times New Roman" w:hAnsi="Times New Roman" w:cs="Times New Roman"/>
          <w:b/>
          <w:sz w:val="24"/>
          <w:szCs w:val="24"/>
        </w:rPr>
      </w:pPr>
    </w:p>
    <w:p w14:paraId="64C13CC9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6F202A8" wp14:editId="6D5CCDC1">
            <wp:extent cx="5731510" cy="3993515"/>
            <wp:effectExtent l="0" t="0" r="2540" b="6985"/>
            <wp:docPr id="6" name="그림 5">
              <a:extLst xmlns:a="http://schemas.openxmlformats.org/drawingml/2006/main">
                <a:ext uri="{FF2B5EF4-FFF2-40B4-BE49-F238E27FC236}">
                  <a16:creationId xmlns:a16="http://schemas.microsoft.com/office/drawing/2014/main" id="{2EA9371A-058D-92E0-3713-EE3107681A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그림 5">
                      <a:extLst>
                        <a:ext uri="{FF2B5EF4-FFF2-40B4-BE49-F238E27FC236}">
                          <a16:creationId xmlns:a16="http://schemas.microsoft.com/office/drawing/2014/main" id="{2EA9371A-058D-92E0-3713-EE3107681A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5E9B9" w14:textId="77777777" w:rsidR="000F5E74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9243DF7" w14:textId="316791A8" w:rsidR="000F5E74" w:rsidRPr="00FD4468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10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Bootstrapped the centrality stability of the PAI-BOR 24-symptom-items network among 783 </w:t>
      </w:r>
      <w:r w:rsidR="002B21F1" w:rsidRPr="002B21F1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subjects with affective disorder.</w:t>
      </w:r>
    </w:p>
    <w:p w14:paraId="2E6A0BD1" w14:textId="77777777" w:rsidR="000F5E74" w:rsidRPr="00444BE6" w:rsidRDefault="000F5E74" w:rsidP="000F5E74">
      <w:pPr>
        <w:wordWrap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The x-axis represents the percentage of cases of the original sample. The y-axis represents the average of correlations between centrality indices in the original sample and sample with case-dropped.</w:t>
      </w:r>
    </w:p>
    <w:p w14:paraId="355417A9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C4E6671" wp14:editId="06BCC450">
            <wp:extent cx="5731510" cy="3969385"/>
            <wp:effectExtent l="0" t="0" r="2540" b="0"/>
            <wp:docPr id="600208989" name="그림 600208989">
              <a:extLst xmlns:a="http://schemas.openxmlformats.org/drawingml/2006/main">
                <a:ext uri="{FF2B5EF4-FFF2-40B4-BE49-F238E27FC236}">
                  <a16:creationId xmlns:a16="http://schemas.microsoft.com/office/drawing/2014/main" id="{730207AA-75E1-632B-19A7-BB0CFAEDA7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730207AA-75E1-632B-19A7-BB0CFAEDA7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C73DA" w14:textId="77777777" w:rsidR="000F5E74" w:rsidRPr="00FD4468" w:rsidRDefault="000F5E74" w:rsidP="000F5E74">
      <w:pPr>
        <w:wordWrap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C955AA5" w14:textId="0B37CF96" w:rsidR="000F5E74" w:rsidRPr="00FD4468" w:rsidRDefault="00582B7F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11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Edge weight accuracy</w:t>
      </w:r>
      <w:r w:rsidR="000F5E74" w:rsidRPr="002B5DE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F5E74">
        <w:rPr>
          <w:rFonts w:ascii="Times New Roman" w:eastAsia="Times New Roman" w:hAnsi="Times New Roman" w:cs="Times New Roman"/>
          <w:sz w:val="24"/>
          <w:szCs w:val="24"/>
        </w:rPr>
        <w:t>in the PAI-BOR 24-symptom-items network</w:t>
      </w:r>
    </w:p>
    <w:p w14:paraId="48C34DDF" w14:textId="12D3B391" w:rsidR="000F5E74" w:rsidRPr="00A9076C" w:rsidRDefault="000F5E74" w:rsidP="000F5E74">
      <w:pPr>
        <w:wordWrap/>
        <w:rPr>
          <w:rFonts w:ascii="Times New Roman" w:hAnsi="Times New Roman" w:cs="Times New Roman"/>
          <w:kern w:val="0"/>
          <w:sz w:val="24"/>
          <w:szCs w:val="24"/>
          <w:lang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Note. Bootstrapped</w:t>
      </w:r>
      <w:r w:rsidR="00CA06CA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proofErr w:type="spellStart"/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nBoot</w:t>
      </w:r>
      <w:proofErr w:type="spellEnd"/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= 1,000) confidence intervals</w:t>
      </w:r>
      <w:r w:rsidR="00CA06CA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(CIs) of the edge weights in the 24-item BPD network. The r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ed line indicates the edge weights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values and t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he gray area 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the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95% </w:t>
      </w: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CIs. Each y-axis represents one edge of the network, ordered from the edge with the highest edge-weight to the edge with the lowest edge-weight.</w:t>
      </w:r>
    </w:p>
    <w:p w14:paraId="078F4D5D" w14:textId="77777777" w:rsidR="000F5E74" w:rsidRPr="00444BE6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</w:p>
    <w:p w14:paraId="1F97AB19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2C3DA93" wp14:editId="7EA50500">
            <wp:extent cx="5731510" cy="3915410"/>
            <wp:effectExtent l="0" t="0" r="2540" b="8890"/>
            <wp:docPr id="1253753078" name="그림 1253753078">
              <a:extLst xmlns:a="http://schemas.openxmlformats.org/drawingml/2006/main">
                <a:ext uri="{FF2B5EF4-FFF2-40B4-BE49-F238E27FC236}">
                  <a16:creationId xmlns:a16="http://schemas.microsoft.com/office/drawing/2014/main" id="{26DE456B-FAE1-D9E5-2553-A053858A73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26DE456B-FAE1-D9E5-2553-A053858A73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BAE68" w14:textId="77777777" w:rsidR="000F5E74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1AE9AD5" w14:textId="2293E40B" w:rsidR="000F5E74" w:rsidRPr="00A9076C" w:rsidRDefault="00582B7F" w:rsidP="000F5E74">
      <w:pPr>
        <w:wordWrap/>
        <w:rPr>
          <w:rFonts w:ascii="Times New Roman" w:hAnsi="Times New Roman" w:cs="Times New Roman"/>
          <w:kern w:val="0"/>
          <w:sz w:val="24"/>
          <w:szCs w:val="24"/>
          <w:lang w:bidi="he-IL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lastRenderedPageBreak/>
        <w:t xml:space="preserve">Supplementary </w:t>
      </w:r>
      <w:r w:rsidR="0000216C">
        <w:rPr>
          <w:rFonts w:ascii="Times New Roman" w:hAnsi="Times New Roman" w:cs="Times New Roman"/>
          <w:b/>
          <w:kern w:val="0"/>
          <w:sz w:val="24"/>
          <w:szCs w:val="24"/>
          <w:lang w:eastAsia="en-US"/>
        </w:rPr>
        <w:t>Fig.</w:t>
      </w:r>
      <w:r w:rsidRPr="00765550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="00EF1AB3"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0F5E7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Bootstrapped difference tests between edge-weights that were non-zero in the PAI-BOR 24-symptom-items network among 783 </w:t>
      </w:r>
      <w:r w:rsidR="002B21F1" w:rsidRPr="002B21F1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subjects with affective disorder</w:t>
      </w:r>
      <w:r w:rsidR="000F5E74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6276A90E" w14:textId="4ED7FA4E" w:rsidR="000F5E74" w:rsidRDefault="000F5E74" w:rsidP="000F5E74">
      <w:pPr>
        <w:wordWrap/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Note. 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Gray boxes indicate that the nodes are not significantly different from each other, while black boxes indicate that the nodes are significantly different from each other</w:t>
      </w:r>
      <w:r w:rsidR="00286B4F">
        <w:rPr>
          <w:rFonts w:ascii="Times New Roman" w:hAnsi="Times New Roman" w:cs="Times New Roman" w:hint="eastAsia"/>
          <w:kern w:val="0"/>
          <w:sz w:val="24"/>
          <w:szCs w:val="24"/>
          <w:lang w:bidi="he-IL"/>
        </w:rPr>
        <w:t xml:space="preserve"> 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(</w:t>
      </w:r>
      <w:r w:rsidR="00286B4F" w:rsidRPr="00286B4F">
        <w:rPr>
          <w:rFonts w:ascii="Times New Roman" w:eastAsia="Calibri" w:hAnsi="Times New Roman" w:cs="Times New Roman" w:hint="eastAsia"/>
          <w:i/>
          <w:iCs/>
          <w:kern w:val="0"/>
          <w:sz w:val="24"/>
          <w:szCs w:val="24"/>
          <w:lang w:eastAsia="en-US" w:bidi="he-IL"/>
        </w:rPr>
        <w:t>p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</w:t>
      </w:r>
      <w:r w:rsidR="00286B4F" w:rsidRPr="00286B4F">
        <w:rPr>
          <w:rFonts w:ascii="Times New Roman" w:eastAsia="Calibri" w:hAnsi="Times New Roman" w:cs="Times New Roman" w:hint="eastAsia"/>
          <w:kern w:val="0"/>
          <w:sz w:val="24"/>
          <w:szCs w:val="24"/>
          <w:lang w:eastAsia="en-US" w:bidi="he-IL"/>
        </w:rPr>
        <w:t>&lt;</w:t>
      </w:r>
      <w:r w:rsidR="00286B4F"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 xml:space="preserve"> .05)</w:t>
      </w:r>
      <w:r w:rsidRPr="00FD4468">
        <w:rPr>
          <w:rFonts w:ascii="Times New Roman" w:eastAsia="Calibri" w:hAnsi="Times New Roman" w:cs="Times New Roman"/>
          <w:kern w:val="0"/>
          <w:sz w:val="24"/>
          <w:szCs w:val="24"/>
          <w:lang w:eastAsia="en-US" w:bidi="he-IL"/>
        </w:rPr>
        <w:t>.</w:t>
      </w:r>
    </w:p>
    <w:p w14:paraId="7D406974" w14:textId="77777777" w:rsidR="000F5E74" w:rsidRDefault="000F5E74" w:rsidP="000F5E7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B1A9282" w14:textId="77777777" w:rsidR="000F5E74" w:rsidRDefault="000F5E74" w:rsidP="000F5E74">
      <w:pPr>
        <w:rPr>
          <w:rFonts w:ascii="Times New Roman" w:hAnsi="Times New Roman" w:cs="Times New Roman"/>
          <w:b/>
          <w:sz w:val="24"/>
          <w:szCs w:val="24"/>
        </w:rPr>
      </w:pPr>
      <w:r w:rsidRPr="00FD446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BBDDBC5" wp14:editId="5DA4D753">
            <wp:extent cx="5731510" cy="3941445"/>
            <wp:effectExtent l="0" t="0" r="2540" b="1905"/>
            <wp:docPr id="1628077324" name="그림 1628077324">
              <a:extLst xmlns:a="http://schemas.openxmlformats.org/drawingml/2006/main">
                <a:ext uri="{FF2B5EF4-FFF2-40B4-BE49-F238E27FC236}">
                  <a16:creationId xmlns:a16="http://schemas.microsoft.com/office/drawing/2014/main" id="{ED5A03AC-6CAC-44F3-0310-5B7E7EA9A0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ED5A03AC-6CAC-44F3-0310-5B7E7EA9A0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3595F" w14:textId="77777777" w:rsidR="000F5E74" w:rsidRPr="00DB60D6" w:rsidRDefault="000F5E74" w:rsidP="000F5E74">
      <w:pPr>
        <w:widowControl/>
        <w:wordWrap/>
        <w:autoSpaceDE/>
        <w:autoSpaceDN/>
        <w:rPr>
          <w:rFonts w:ascii="Times New Roman" w:hAnsi="Times New Roman" w:cs="Times New Roman"/>
          <w:b/>
          <w:sz w:val="24"/>
          <w:szCs w:val="24"/>
        </w:rPr>
      </w:pPr>
    </w:p>
    <w:p w14:paraId="549F177F" w14:textId="77777777" w:rsidR="001F2B03" w:rsidRDefault="001F2B03"/>
    <w:sectPr w:rsidR="001F2B03">
      <w:footerReference w:type="default" r:id="rId19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974DD9" w14:textId="77777777" w:rsidR="007C6B38" w:rsidRDefault="007C6B38">
      <w:pPr>
        <w:spacing w:after="0" w:line="240" w:lineRule="auto"/>
      </w:pPr>
      <w:r>
        <w:separator/>
      </w:r>
    </w:p>
  </w:endnote>
  <w:endnote w:type="continuationSeparator" w:id="0">
    <w:p w14:paraId="70A2880C" w14:textId="77777777" w:rsidR="007C6B38" w:rsidRDefault="007C6B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77225944"/>
      <w:docPartObj>
        <w:docPartGallery w:val="Page Numbers (Bottom of Page)"/>
        <w:docPartUnique/>
      </w:docPartObj>
    </w:sdtPr>
    <w:sdtEndPr/>
    <w:sdtContent>
      <w:p w14:paraId="17E5854A" w14:textId="77777777" w:rsidR="00DD174B" w:rsidRDefault="0000216C" w:rsidP="00D47A9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2B5DE9">
          <w:rPr>
            <w:noProof/>
            <w:lang w:val="ko-KR"/>
          </w:rPr>
          <w:t>10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FCF940" w14:textId="77777777" w:rsidR="007C6B38" w:rsidRDefault="007C6B38">
      <w:pPr>
        <w:spacing w:after="0" w:line="240" w:lineRule="auto"/>
      </w:pPr>
      <w:r>
        <w:separator/>
      </w:r>
    </w:p>
  </w:footnote>
  <w:footnote w:type="continuationSeparator" w:id="0">
    <w:p w14:paraId="5B2A77CA" w14:textId="77777777" w:rsidR="007C6B38" w:rsidRDefault="007C6B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5E74"/>
    <w:rsid w:val="0000216C"/>
    <w:rsid w:val="00044B58"/>
    <w:rsid w:val="000F5E74"/>
    <w:rsid w:val="0014238E"/>
    <w:rsid w:val="001B2841"/>
    <w:rsid w:val="001F2B03"/>
    <w:rsid w:val="00205537"/>
    <w:rsid w:val="00206B54"/>
    <w:rsid w:val="00206BA6"/>
    <w:rsid w:val="00240AD3"/>
    <w:rsid w:val="00286B4F"/>
    <w:rsid w:val="002B21F1"/>
    <w:rsid w:val="0042784A"/>
    <w:rsid w:val="00484F9C"/>
    <w:rsid w:val="0054468D"/>
    <w:rsid w:val="00582B7F"/>
    <w:rsid w:val="00650034"/>
    <w:rsid w:val="006906C5"/>
    <w:rsid w:val="0069411B"/>
    <w:rsid w:val="00694545"/>
    <w:rsid w:val="007C6B38"/>
    <w:rsid w:val="00870B04"/>
    <w:rsid w:val="00923913"/>
    <w:rsid w:val="009B3392"/>
    <w:rsid w:val="00A9076C"/>
    <w:rsid w:val="00B653F3"/>
    <w:rsid w:val="00BF5C13"/>
    <w:rsid w:val="00CA06CA"/>
    <w:rsid w:val="00D359DA"/>
    <w:rsid w:val="00D8075A"/>
    <w:rsid w:val="00DD174B"/>
    <w:rsid w:val="00E14637"/>
    <w:rsid w:val="00EF1AB3"/>
    <w:rsid w:val="00F71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F7612B"/>
  <w15:chartTrackingRefBased/>
  <w15:docId w15:val="{3364C5C3-6E0A-43EA-A06B-910CC53FF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F5E7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0F5E74"/>
    <w:pPr>
      <w:tabs>
        <w:tab w:val="center" w:pos="4513"/>
        <w:tab w:val="right" w:pos="9026"/>
      </w:tabs>
      <w:snapToGrid w:val="0"/>
    </w:pPr>
  </w:style>
  <w:style w:type="character" w:customStyle="1" w:styleId="a4">
    <w:name w:val="页脚 字符"/>
    <w:basedOn w:val="a0"/>
    <w:link w:val="a3"/>
    <w:uiPriority w:val="99"/>
    <w:rsid w:val="000F5E74"/>
  </w:style>
  <w:style w:type="paragraph" w:styleId="a5">
    <w:name w:val="header"/>
    <w:basedOn w:val="a"/>
    <w:link w:val="a6"/>
    <w:uiPriority w:val="99"/>
    <w:unhideWhenUsed/>
    <w:rsid w:val="00044B58"/>
    <w:pPr>
      <w:tabs>
        <w:tab w:val="center" w:pos="4513"/>
        <w:tab w:val="right" w:pos="9026"/>
      </w:tabs>
      <w:snapToGrid w:val="0"/>
    </w:pPr>
  </w:style>
  <w:style w:type="character" w:customStyle="1" w:styleId="a6">
    <w:name w:val="页眉 字符"/>
    <w:basedOn w:val="a0"/>
    <w:link w:val="a5"/>
    <w:uiPriority w:val="99"/>
    <w:rsid w:val="00044B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790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B4A568-B9F5-43ED-9F01-72CA622570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526</Words>
  <Characters>3003</Characters>
  <Application>Microsoft Office Word</Application>
  <DocSecurity>0</DocSecurity>
  <Lines>25</Lines>
  <Paragraphs>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유 현아</dc:creator>
  <cp:keywords/>
  <dc:description/>
  <cp:lastModifiedBy>Chelsea Chew</cp:lastModifiedBy>
  <cp:revision>4</cp:revision>
  <dcterms:created xsi:type="dcterms:W3CDTF">2025-03-20T06:50:00Z</dcterms:created>
  <dcterms:modified xsi:type="dcterms:W3CDTF">2025-10-13T02:18:00Z</dcterms:modified>
</cp:coreProperties>
</file>